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30064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3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SIWZ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14064C" w:rsidRDefault="0014064C" w:rsidP="0014064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D95C1A" w:rsidRPr="00D95C1A" w:rsidRDefault="0014064C" w:rsidP="00A44D9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Dot. </w:t>
      </w:r>
      <w:r w:rsidRPr="0014064C">
        <w:rPr>
          <w:rFonts w:ascii="Times New Roman" w:eastAsia="Cambria" w:hAnsi="Times New Roman"/>
          <w:b/>
          <w:sz w:val="24"/>
          <w:szCs w:val="24"/>
        </w:rPr>
        <w:t>„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Zmiana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sposobu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użytkowania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oraz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przebudowa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części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budynku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przedszkola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gminnego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na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gminny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żłobek</w:t>
      </w:r>
      <w:proofErr w:type="spellEnd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w </w:t>
      </w:r>
      <w:proofErr w:type="spellStart"/>
      <w:r w:rsidR="00483ACC" w:rsidRPr="00483ACC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Iłży</w:t>
      </w:r>
      <w:proofErr w:type="spellEnd"/>
      <w:r w:rsidRPr="0014064C">
        <w:rPr>
          <w:rFonts w:ascii="Times New Roman" w:eastAsia="Cambria" w:hAnsi="Times New Roman"/>
          <w:b/>
          <w:sz w:val="24"/>
          <w:szCs w:val="24"/>
        </w:rPr>
        <w:t>”</w:t>
      </w:r>
    </w:p>
    <w:p w:rsidR="00D95C1A" w:rsidRDefault="00D95C1A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elementów scalonych – sporządzić tabelę elementów scalonych na podstawie załączonej dokumentacji projektowej, Szczegółowej Specyfikacji Technicznej oraz przedmiarów robót – załącznik nr 1,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42"/>
        <w:gridCol w:w="1370"/>
        <w:gridCol w:w="1110"/>
        <w:gridCol w:w="1597"/>
      </w:tblGrid>
      <w:tr w:rsidR="00C00838" w:rsidRPr="00735C65" w:rsidTr="00AF6932">
        <w:trPr>
          <w:trHeight w:val="7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745C25" w:rsidRPr="00AF6932" w:rsidTr="004463EE">
        <w:trPr>
          <w:trHeight w:val="30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25" w:rsidRPr="00AF6932" w:rsidRDefault="00745C25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25" w:rsidRPr="00AF6932" w:rsidRDefault="00745C25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F6932">
              <w:rPr>
                <w:rFonts w:ascii="Times New Roman" w:hAnsi="Times New Roman"/>
                <w:bCs/>
                <w:sz w:val="24"/>
                <w:szCs w:val="24"/>
              </w:rPr>
              <w:t xml:space="preserve">ROBOTY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BUDOWLANE</w:t>
            </w:r>
            <w:r w:rsidRPr="00AF69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2E7" w:rsidRPr="00AF6932" w:rsidTr="005E1AA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E7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A2" w:rsidRPr="00AF6932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Budynek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1AA2" w:rsidRPr="00AF6932" w:rsidTr="005E1AA2">
        <w:trPr>
          <w:trHeight w:val="5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5E1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Ściany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1AA2" w:rsidRPr="00AF6932" w:rsidTr="005E1AA2">
        <w:trPr>
          <w:trHeight w:val="20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6D70DC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Nadproża i podciągi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1AA2" w:rsidRPr="00AF6932" w:rsidTr="005E1AA2">
        <w:trPr>
          <w:trHeight w:val="1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6D70DC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Roboty wykończeniowe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1AA2" w:rsidRPr="00AF6932" w:rsidTr="005E1AA2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6D70DC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Stolarka drzwiowa i okienna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1AA2" w:rsidRPr="00AF6932" w:rsidTr="00AF693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6D70DC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Izolacja ścian zewnętrznych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532E7" w:rsidRPr="00AF6932" w:rsidTr="005E1AA2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E7" w:rsidRPr="00AF6932" w:rsidRDefault="006D70DC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  <w:r w:rsidR="005E1AA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E7" w:rsidRPr="00AF6932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Prace zewnętrzne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E7" w:rsidRPr="00AF6932" w:rsidRDefault="00C532E7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1AA2" w:rsidRPr="00AF6932" w:rsidTr="005E1AA2">
        <w:trPr>
          <w:trHeight w:val="2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5E1AA2" w:rsidRDefault="005E1AA2" w:rsidP="005E1A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Taras i wej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śc</w:t>
            </w: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ie do budynku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1AA2" w:rsidRPr="00AF6932" w:rsidTr="005E1AA2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5E1AA2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Budowa chodnika oraz wstawienie nowej furtki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E1AA2" w:rsidRPr="00AF6932" w:rsidTr="00AF6932">
        <w:trPr>
          <w:trHeight w:val="1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5E1AA2" w:rsidRDefault="005E1AA2" w:rsidP="00C53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AA2">
              <w:rPr>
                <w:rFonts w:ascii="Times New Roman" w:hAnsi="Times New Roman"/>
                <w:bCs/>
                <w:sz w:val="24"/>
                <w:szCs w:val="24"/>
              </w:rPr>
              <w:t>Tynk mozaikowy na ścianie tarasu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A2" w:rsidRPr="00AF6932" w:rsidRDefault="005E1AA2" w:rsidP="00C53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745C25" w:rsidRPr="00AF6932" w:rsidTr="00745730">
        <w:trPr>
          <w:trHeight w:val="42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5" w:rsidRPr="00AF6932" w:rsidRDefault="00745C25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5" w:rsidRPr="00AF6932" w:rsidRDefault="00745C25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INSTALACJE ELEKTRYCZNE</w:t>
            </w:r>
          </w:p>
        </w:tc>
      </w:tr>
      <w:tr w:rsidR="0061641A" w:rsidRPr="00AF6932" w:rsidTr="00AF6932">
        <w:trPr>
          <w:trHeight w:val="5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  <w:r w:rsidR="005E1AA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>Prace demontażowe</w:t>
            </w:r>
            <w:r w:rsidR="0061641A" w:rsidRPr="00AF69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1641A" w:rsidRPr="00AF6932" w:rsidTr="00AF6932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  <w:r w:rsidR="002152F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0DC">
              <w:rPr>
                <w:rFonts w:ascii="Times New Roman" w:hAnsi="Times New Roman"/>
                <w:bCs/>
                <w:sz w:val="24"/>
                <w:szCs w:val="24"/>
              </w:rPr>
              <w:t xml:space="preserve">Prace </w:t>
            </w:r>
            <w:r w:rsidR="002152F8" w:rsidRPr="002152F8">
              <w:rPr>
                <w:rFonts w:ascii="Times New Roman" w:hAnsi="Times New Roman"/>
                <w:bCs/>
                <w:sz w:val="24"/>
                <w:szCs w:val="24"/>
              </w:rPr>
              <w:t>montażowe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1641A" w:rsidRPr="00AF6932" w:rsidTr="00AF693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2152F8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2152F8">
              <w:rPr>
                <w:rFonts w:ascii="Times New Roman" w:hAnsi="Times New Roman"/>
                <w:bCs/>
                <w:sz w:val="24"/>
                <w:szCs w:val="24"/>
              </w:rPr>
              <w:t>adania i pomiary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A" w:rsidRPr="00AF6932" w:rsidRDefault="0061641A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745C25" w:rsidRPr="00AF6932" w:rsidTr="00571DC0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5" w:rsidRDefault="00745C25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5" w:rsidRPr="00AF6932" w:rsidRDefault="00745C25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INSTALACJE SANITARNE</w:t>
            </w:r>
          </w:p>
        </w:tc>
      </w:tr>
      <w:tr w:rsidR="006D70DC" w:rsidRPr="00AF6932" w:rsidTr="004E7BF0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087C6D" w:rsidP="004E7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6D70DC" w:rsidRDefault="004E7BF0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Instalacje wodociągowe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AF6932" w:rsidRDefault="006D70DC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4E7BF0" w:rsidRPr="00AF6932" w:rsidTr="004E7BF0">
        <w:trPr>
          <w:trHeight w:val="20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Default="004E7BF0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Instalacja hydrantowa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4E7BF0" w:rsidRPr="00AF6932" w:rsidTr="004E7BF0">
        <w:trPr>
          <w:trHeight w:val="2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Default="004E7BF0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Kanalizacja sanitarna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4E7BF0" w:rsidRPr="00AF6932" w:rsidTr="004E7BF0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Default="004E7BF0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Instalacja centralnego ogrzewania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4E7BF0" w:rsidRPr="00AF6932" w:rsidTr="004E7BF0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Default="004E7BF0" w:rsidP="00616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Instalacja wentylacji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nawiewno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-wywiewnej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0" w:rsidRPr="00AF6932" w:rsidRDefault="004E7BF0" w:rsidP="0061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735C65" w:rsidTr="00AF6932">
        <w:trPr>
          <w:trHeight w:val="44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AF6932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F69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735C65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D95C1A" w:rsidRPr="00D95C1A" w:rsidRDefault="00D95C1A" w:rsidP="00087C6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</w:p>
    <w:sectPr w:rsidR="00D95C1A" w:rsidRPr="00D9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044D5C"/>
    <w:rsid w:val="00087C6D"/>
    <w:rsid w:val="0014064C"/>
    <w:rsid w:val="001B1F92"/>
    <w:rsid w:val="002152F8"/>
    <w:rsid w:val="00237CBF"/>
    <w:rsid w:val="0030064A"/>
    <w:rsid w:val="003A1E2E"/>
    <w:rsid w:val="004063DF"/>
    <w:rsid w:val="00483ACC"/>
    <w:rsid w:val="004E7BF0"/>
    <w:rsid w:val="005461C6"/>
    <w:rsid w:val="005A5D7D"/>
    <w:rsid w:val="005C02D0"/>
    <w:rsid w:val="005E1AA2"/>
    <w:rsid w:val="0061641A"/>
    <w:rsid w:val="006425A5"/>
    <w:rsid w:val="006D70DC"/>
    <w:rsid w:val="00735C65"/>
    <w:rsid w:val="00745C25"/>
    <w:rsid w:val="007551D3"/>
    <w:rsid w:val="007E1325"/>
    <w:rsid w:val="008F25FE"/>
    <w:rsid w:val="009A7D6D"/>
    <w:rsid w:val="00A17AF4"/>
    <w:rsid w:val="00A44D9B"/>
    <w:rsid w:val="00AF6932"/>
    <w:rsid w:val="00BE2996"/>
    <w:rsid w:val="00C00838"/>
    <w:rsid w:val="00C532E7"/>
    <w:rsid w:val="00D95C1A"/>
    <w:rsid w:val="00E25CBA"/>
    <w:rsid w:val="00E40B07"/>
    <w:rsid w:val="00E82DD4"/>
    <w:rsid w:val="00ED2183"/>
    <w:rsid w:val="00F6212D"/>
    <w:rsid w:val="00F7038A"/>
    <w:rsid w:val="00F725B2"/>
    <w:rsid w:val="00F85D4D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3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Justyna Kosterna</cp:lastModifiedBy>
  <cp:revision>37</cp:revision>
  <cp:lastPrinted>2018-01-29T13:11:00Z</cp:lastPrinted>
  <dcterms:created xsi:type="dcterms:W3CDTF">2016-09-29T11:24:00Z</dcterms:created>
  <dcterms:modified xsi:type="dcterms:W3CDTF">2018-07-16T12:48:00Z</dcterms:modified>
</cp:coreProperties>
</file>