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43" w:rsidRDefault="002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:rsidR="00237B03" w:rsidRPr="00406C93" w:rsidRDefault="002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</w:t>
      </w:r>
      <w:r w:rsidRPr="00406C93">
        <w:rPr>
          <w:rFonts w:ascii="Times New Roman" w:hAnsi="Times New Roman" w:cs="Times New Roman"/>
          <w:sz w:val="24"/>
          <w:szCs w:val="24"/>
        </w:rPr>
        <w:t>PRZEDMIOTU ZAMÓWIENIA</w:t>
      </w:r>
      <w:r w:rsidR="00406C93" w:rsidRPr="00406C93">
        <w:rPr>
          <w:rFonts w:ascii="Times New Roman" w:hAnsi="Times New Roman" w:cs="Times New Roman"/>
          <w:sz w:val="24"/>
          <w:szCs w:val="24"/>
        </w:rPr>
        <w:t>: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Cel projektu : Zaprojektowanie wymiany  istniejącej sieci cieplnej CO i CWU wykonanej w systemie rur stalowych ułożonych w kanałach prefabrykowanych  z łupin żelbetowych na podłożu betonowym  na sieć preizolowaną ułożon</w:t>
      </w:r>
      <w:r w:rsidRPr="00406C93">
        <w:rPr>
          <w:rFonts w:ascii="Times New Roman" w:hAnsi="Times New Roman" w:cs="Times New Roman"/>
          <w:sz w:val="24"/>
          <w:szCs w:val="24"/>
        </w:rPr>
        <w:t>ą</w:t>
      </w:r>
      <w:r w:rsidRPr="00406C93">
        <w:rPr>
          <w:rFonts w:ascii="Times New Roman" w:hAnsi="Times New Roman" w:cs="Times New Roman"/>
          <w:sz w:val="24"/>
          <w:szCs w:val="24"/>
        </w:rPr>
        <w:t xml:space="preserve"> bezpośrednio w gruncie z rur PE lub stalowych preizolowanych od kotłowni znajdującej się na ul. Bodzentyńskiej 43 do ośmiu budynków wielorodzinnych z uwzględnieniem miejsca na podłączenie do sieci nowobudowanego budynku na ul. Bodzentyńskiej nr. Działki 5002/3 ( miejsce przyłączenia komora nr2)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Proponuje poprowadzenie sieci częściowo w is</w:t>
      </w:r>
      <w:r w:rsidRPr="00406C93">
        <w:rPr>
          <w:rFonts w:ascii="Times New Roman" w:hAnsi="Times New Roman" w:cs="Times New Roman"/>
          <w:sz w:val="24"/>
          <w:szCs w:val="24"/>
        </w:rPr>
        <w:t>tniejących kanałach i budynkach</w:t>
      </w:r>
      <w:r w:rsidRPr="00406C93">
        <w:rPr>
          <w:rFonts w:ascii="Times New Roman" w:hAnsi="Times New Roman" w:cs="Times New Roman"/>
          <w:sz w:val="24"/>
          <w:szCs w:val="24"/>
        </w:rPr>
        <w:t xml:space="preserve">, a w miejscach gdzie z przyczyn ekonomicznych lub technicznych nie jest to </w:t>
      </w:r>
      <w:r w:rsidRPr="00406C93">
        <w:rPr>
          <w:rFonts w:ascii="Times New Roman" w:hAnsi="Times New Roman" w:cs="Times New Roman"/>
          <w:sz w:val="24"/>
          <w:szCs w:val="24"/>
        </w:rPr>
        <w:t>możliwe poprowadzenie sieci inną</w:t>
      </w:r>
      <w:r w:rsidRPr="00406C93">
        <w:rPr>
          <w:rFonts w:ascii="Times New Roman" w:hAnsi="Times New Roman" w:cs="Times New Roman"/>
          <w:sz w:val="24"/>
          <w:szCs w:val="24"/>
        </w:rPr>
        <w:t xml:space="preserve"> trasą.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Najlepszym rozwiązaniem było by poprowadzenie sieci obok istniejącej aby prace budowlane nie kolidowały z </w:t>
      </w:r>
      <w:r w:rsidRPr="00406C93">
        <w:rPr>
          <w:rFonts w:ascii="Times New Roman" w:hAnsi="Times New Roman" w:cs="Times New Roman"/>
          <w:sz w:val="24"/>
          <w:szCs w:val="24"/>
        </w:rPr>
        <w:t>pracą obecnie działającej sieci</w:t>
      </w:r>
      <w:r w:rsidRPr="00406C93">
        <w:rPr>
          <w:rFonts w:ascii="Times New Roman" w:hAnsi="Times New Roman" w:cs="Times New Roman"/>
          <w:sz w:val="24"/>
          <w:szCs w:val="24"/>
        </w:rPr>
        <w:t>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Prace budowlane powinny być podzielone na etapy etap pierwszy odcinki od 1 do 4. ( do uzgodnienia)</w:t>
      </w:r>
      <w:r w:rsidRPr="00406C93">
        <w:rPr>
          <w:rFonts w:ascii="Times New Roman" w:hAnsi="Times New Roman" w:cs="Times New Roman"/>
          <w:sz w:val="24"/>
          <w:szCs w:val="24"/>
        </w:rPr>
        <w:t>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Opis istniejącej sieci: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Sieć niskoparametrowa  o parametrach 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- CO 80/60 </w:t>
      </w:r>
      <w:r w:rsidRPr="00406C9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406C93">
        <w:rPr>
          <w:rFonts w:ascii="Times New Roman" w:hAnsi="Times New Roman" w:cs="Times New Roman"/>
          <w:sz w:val="24"/>
          <w:szCs w:val="24"/>
        </w:rPr>
        <w:t>C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 CWU 55/45</w:t>
      </w:r>
      <w:r w:rsidRPr="00406C93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406C93">
        <w:rPr>
          <w:rFonts w:ascii="Times New Roman" w:hAnsi="Times New Roman" w:cs="Times New Roman"/>
          <w:sz w:val="24"/>
          <w:szCs w:val="24"/>
        </w:rPr>
        <w:t>C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1. Odcinek kotłownia blok nr 8 </w:t>
      </w:r>
      <w:r w:rsidRPr="00406C93">
        <w:rPr>
          <w:rFonts w:ascii="Times New Roman" w:hAnsi="Times New Roman" w:cs="Times New Roman"/>
          <w:sz w:val="24"/>
          <w:szCs w:val="24"/>
        </w:rPr>
        <w:t xml:space="preserve"> - </w:t>
      </w:r>
      <w:r w:rsidRPr="00406C93">
        <w:rPr>
          <w:rFonts w:ascii="Times New Roman" w:hAnsi="Times New Roman" w:cs="Times New Roman"/>
          <w:sz w:val="24"/>
          <w:szCs w:val="24"/>
        </w:rPr>
        <w:t>długość 66m.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2x 150mm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80/40mm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2. Odcinek w Bloku nr 8 </w:t>
      </w:r>
      <w:r w:rsidRPr="00406C93">
        <w:rPr>
          <w:rFonts w:ascii="Times New Roman" w:hAnsi="Times New Roman" w:cs="Times New Roman"/>
          <w:sz w:val="24"/>
          <w:szCs w:val="24"/>
        </w:rPr>
        <w:t>- długość</w:t>
      </w:r>
      <w:r w:rsidRPr="00406C93">
        <w:rPr>
          <w:rFonts w:ascii="Times New Roman" w:hAnsi="Times New Roman" w:cs="Times New Roman"/>
          <w:sz w:val="24"/>
          <w:szCs w:val="24"/>
        </w:rPr>
        <w:t xml:space="preserve"> 60m.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125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65/32mm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3. Odcinek pomiędzy blokiem nr 8 a blokiem nr 6  </w:t>
      </w:r>
      <w:r w:rsidRPr="00406C93">
        <w:rPr>
          <w:rFonts w:ascii="Times New Roman" w:hAnsi="Times New Roman" w:cs="Times New Roman"/>
          <w:sz w:val="24"/>
          <w:szCs w:val="24"/>
        </w:rPr>
        <w:t xml:space="preserve">- długość </w:t>
      </w:r>
      <w:r w:rsidRPr="00406C93">
        <w:rPr>
          <w:rFonts w:ascii="Times New Roman" w:hAnsi="Times New Roman" w:cs="Times New Roman"/>
          <w:sz w:val="24"/>
          <w:szCs w:val="24"/>
        </w:rPr>
        <w:t>49m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 CO 2 x 100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65/32mm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4. Odcinek pomiędzy blokiem nr 8 a blokiem nr 7  </w:t>
      </w:r>
      <w:r w:rsidRPr="00406C93">
        <w:rPr>
          <w:rFonts w:ascii="Times New Roman" w:hAnsi="Times New Roman" w:cs="Times New Roman"/>
          <w:sz w:val="24"/>
          <w:szCs w:val="24"/>
        </w:rPr>
        <w:t xml:space="preserve">- długość </w:t>
      </w:r>
      <w:r w:rsidRPr="00406C93">
        <w:rPr>
          <w:rFonts w:ascii="Times New Roman" w:hAnsi="Times New Roman" w:cs="Times New Roman"/>
          <w:sz w:val="24"/>
          <w:szCs w:val="24"/>
        </w:rPr>
        <w:t>40m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 CO 2 x 80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50/25mm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5. Odcinek w Bloku nr 7 </w:t>
      </w:r>
      <w:r w:rsidRPr="00406C93">
        <w:rPr>
          <w:rFonts w:ascii="Times New Roman" w:hAnsi="Times New Roman" w:cs="Times New Roman"/>
          <w:sz w:val="24"/>
          <w:szCs w:val="24"/>
        </w:rPr>
        <w:t xml:space="preserve">– długość </w:t>
      </w:r>
      <w:r w:rsidRPr="00406C93">
        <w:rPr>
          <w:rFonts w:ascii="Times New Roman" w:hAnsi="Times New Roman" w:cs="Times New Roman"/>
          <w:sz w:val="24"/>
          <w:szCs w:val="24"/>
        </w:rPr>
        <w:t xml:space="preserve"> 80m.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65 mm 40m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lastRenderedPageBreak/>
        <w:t>CO 2 x 50 mm 40m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40/20mm 40m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50/25mm 40m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6. Odcinek między blokiem nr 7 a blokiem nr. 4  </w:t>
      </w:r>
      <w:r w:rsidRPr="00406C93">
        <w:rPr>
          <w:rFonts w:ascii="Times New Roman" w:hAnsi="Times New Roman" w:cs="Times New Roman"/>
          <w:sz w:val="24"/>
          <w:szCs w:val="24"/>
        </w:rPr>
        <w:t xml:space="preserve">- długość </w:t>
      </w:r>
      <w:r w:rsidRPr="00406C93">
        <w:rPr>
          <w:rFonts w:ascii="Times New Roman" w:hAnsi="Times New Roman" w:cs="Times New Roman"/>
          <w:sz w:val="24"/>
          <w:szCs w:val="24"/>
        </w:rPr>
        <w:t>50m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50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40/20mm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7. Odcinek w Bloku nr 6  70m.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100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50/25mm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8. Odcinek między blokiem nr 7 a blokiem nr. 3</w:t>
      </w:r>
      <w:r w:rsidRPr="00406C93">
        <w:rPr>
          <w:rFonts w:ascii="Times New Roman" w:hAnsi="Times New Roman" w:cs="Times New Roman"/>
          <w:sz w:val="24"/>
          <w:szCs w:val="24"/>
        </w:rPr>
        <w:t xml:space="preserve"> - długość</w:t>
      </w:r>
      <w:r w:rsidRPr="00406C93">
        <w:rPr>
          <w:rFonts w:ascii="Times New Roman" w:hAnsi="Times New Roman" w:cs="Times New Roman"/>
          <w:sz w:val="24"/>
          <w:szCs w:val="24"/>
        </w:rPr>
        <w:t xml:space="preserve">  35m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50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40/20mm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9. Odcinek pomiędzy blokiem nr. 6 a blokiem nr. 11 </w:t>
      </w:r>
      <w:r w:rsidRPr="00406C93">
        <w:rPr>
          <w:rFonts w:ascii="Times New Roman" w:hAnsi="Times New Roman" w:cs="Times New Roman"/>
          <w:sz w:val="24"/>
          <w:szCs w:val="24"/>
        </w:rPr>
        <w:t xml:space="preserve">– długość </w:t>
      </w:r>
      <w:r w:rsidRPr="00406C93">
        <w:rPr>
          <w:rFonts w:ascii="Times New Roman" w:hAnsi="Times New Roman" w:cs="Times New Roman"/>
          <w:sz w:val="24"/>
          <w:szCs w:val="24"/>
        </w:rPr>
        <w:t>38m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50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40/20mm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10. Odcinek pomiędzy blokiem nr. 6 a blokiem nr. 1   </w:t>
      </w:r>
      <w:r w:rsidRPr="00406C93">
        <w:rPr>
          <w:rFonts w:ascii="Times New Roman" w:hAnsi="Times New Roman" w:cs="Times New Roman"/>
          <w:sz w:val="24"/>
          <w:szCs w:val="24"/>
        </w:rPr>
        <w:t xml:space="preserve">- długość </w:t>
      </w:r>
      <w:r w:rsidRPr="00406C93">
        <w:rPr>
          <w:rFonts w:ascii="Times New Roman" w:hAnsi="Times New Roman" w:cs="Times New Roman"/>
          <w:sz w:val="24"/>
          <w:szCs w:val="24"/>
        </w:rPr>
        <w:t>27m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50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50/25mm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11. Odcinek w Bloku nr 1 </w:t>
      </w:r>
      <w:r w:rsidRPr="00406C93">
        <w:rPr>
          <w:rFonts w:ascii="Times New Roman" w:hAnsi="Times New Roman" w:cs="Times New Roman"/>
          <w:sz w:val="24"/>
          <w:szCs w:val="24"/>
        </w:rPr>
        <w:t>– długoścć</w:t>
      </w:r>
      <w:r w:rsidRPr="00406C93">
        <w:rPr>
          <w:rFonts w:ascii="Times New Roman" w:hAnsi="Times New Roman" w:cs="Times New Roman"/>
          <w:sz w:val="24"/>
          <w:szCs w:val="24"/>
        </w:rPr>
        <w:t>20m.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65 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50/25mm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 xml:space="preserve">12. Odcinek pomiędzy blokiem nr. 1 a blokiem nr. 2   </w:t>
      </w:r>
      <w:r w:rsidRPr="00406C93">
        <w:rPr>
          <w:rFonts w:ascii="Times New Roman" w:hAnsi="Times New Roman" w:cs="Times New Roman"/>
          <w:sz w:val="24"/>
          <w:szCs w:val="24"/>
        </w:rPr>
        <w:t xml:space="preserve">- długość </w:t>
      </w:r>
      <w:r w:rsidRPr="00406C93">
        <w:rPr>
          <w:rFonts w:ascii="Times New Roman" w:hAnsi="Times New Roman" w:cs="Times New Roman"/>
          <w:sz w:val="24"/>
          <w:szCs w:val="24"/>
        </w:rPr>
        <w:t>27m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CO 2 x 50 mm</w:t>
      </w:r>
    </w:p>
    <w:p w:rsid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CWU 40/20mm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309"/>
        <w:gridCol w:w="1370"/>
        <w:gridCol w:w="1417"/>
      </w:tblGrid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Odbiorca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Moc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Moc MW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0,1682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proofErr w:type="spellStart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Zuchowiec</w:t>
            </w:r>
            <w:proofErr w:type="spellEnd"/>
            <w:r w:rsidRPr="00406C93">
              <w:rPr>
                <w:rFonts w:ascii="Times New Roman" w:hAnsi="Times New Roman" w:cs="Times New Roman"/>
                <w:sz w:val="24"/>
                <w:szCs w:val="24"/>
              </w:rPr>
              <w:t xml:space="preserve"> Blok Nr. 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406C93" w:rsidRPr="00406C93" w:rsidTr="00406C93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Blok w budowie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93" w:rsidRPr="00406C93" w:rsidRDefault="004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93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</w:tbl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Projekt budowlano wykonawczy sieci ciepłowniczej powinien zawierać: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-Opis techniczny.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-Obliczenia hydrauliczne z doborem średnic, wytrzymałościowe, obliczenia PS itp.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 Zestawienie materiałów.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-Rysunki.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-Plan sytuacyjny z trasą sieci na aktualnej mapie do celów projektowych.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-Rzut piwnic lub pomieszczeń przez które prowadzi trasa sieci i przyłącza cieplne.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-Profil sieci i przyłączy cieplnych z naniesionymi rzędnymi wysokościowymi wraz z istniejąca infrastrukturą i instalacjami.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-Schemat montażowy.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-Spis rysunków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-Wytyczne wykonania odbioru</w:t>
      </w:r>
      <w:r w:rsidRPr="00406C93">
        <w:rPr>
          <w:rFonts w:ascii="Times New Roman" w:hAnsi="Times New Roman" w:cs="Times New Roman"/>
          <w:sz w:val="24"/>
          <w:szCs w:val="24"/>
        </w:rPr>
        <w:t xml:space="preserve"> i eksploatacji.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  <w:r w:rsidRPr="00406C93">
        <w:rPr>
          <w:rFonts w:ascii="Times New Roman" w:hAnsi="Times New Roman" w:cs="Times New Roman"/>
          <w:sz w:val="24"/>
          <w:szCs w:val="24"/>
        </w:rPr>
        <w:t>-Wymagane uzgodnienia.</w:t>
      </w: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406C93" w:rsidRDefault="00406C93" w:rsidP="00406C93">
      <w:pPr>
        <w:rPr>
          <w:rFonts w:ascii="Times New Roman" w:hAnsi="Times New Roman" w:cs="Times New Roman"/>
          <w:sz w:val="24"/>
          <w:szCs w:val="24"/>
        </w:rPr>
      </w:pPr>
    </w:p>
    <w:p w:rsidR="00406C93" w:rsidRPr="00237B03" w:rsidRDefault="00406C93">
      <w:pPr>
        <w:rPr>
          <w:rFonts w:ascii="Times New Roman" w:hAnsi="Times New Roman" w:cs="Times New Roman"/>
          <w:sz w:val="24"/>
          <w:szCs w:val="24"/>
        </w:rPr>
      </w:pPr>
    </w:p>
    <w:sectPr w:rsidR="00406C93" w:rsidRPr="0023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3"/>
    <w:rsid w:val="001D3A43"/>
    <w:rsid w:val="00237B03"/>
    <w:rsid w:val="004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F8F5-20C8-4A20-9A29-2AFAD80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2</cp:revision>
  <dcterms:created xsi:type="dcterms:W3CDTF">2016-06-28T11:03:00Z</dcterms:created>
  <dcterms:modified xsi:type="dcterms:W3CDTF">2016-06-28T11:10:00Z</dcterms:modified>
</cp:coreProperties>
</file>