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8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794"/>
        <w:gridCol w:w="2606"/>
      </w:tblGrid>
      <w:tr w:rsidR="000E2DB0" w:rsidRPr="00E8676F" w:rsidTr="00C84B06">
        <w:trPr>
          <w:trHeight w:val="495"/>
        </w:trPr>
        <w:tc>
          <w:tcPr>
            <w:tcW w:w="9300" w:type="dxa"/>
            <w:gridSpan w:val="3"/>
            <w:tcBorders>
              <w:top w:val="nil"/>
              <w:left w:val="nil"/>
              <w:right w:val="nil"/>
            </w:tcBorders>
          </w:tcPr>
          <w:p w:rsidR="000E2DB0" w:rsidRPr="00A63152" w:rsidRDefault="000E2DB0" w:rsidP="000E2DB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Iłża, dnia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0E2DB0" w:rsidRPr="00CE09AF" w:rsidRDefault="000E2DB0" w:rsidP="000E2D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IGP.</w:t>
            </w:r>
            <w:r>
              <w:rPr>
                <w:rFonts w:ascii="Times New Roman" w:hAnsi="Times New Roman"/>
                <w:sz w:val="24"/>
                <w:szCs w:val="24"/>
              </w:rPr>
              <w:t>2510.1.2015</w:t>
            </w:r>
          </w:p>
          <w:p w:rsidR="000E2DB0" w:rsidRDefault="000E2DB0" w:rsidP="00C84B0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</w:t>
            </w:r>
            <w:r>
              <w:rPr>
                <w:b/>
                <w:bCs/>
              </w:rPr>
              <w:br/>
              <w:t>z otwarcia propozycji cenowych</w:t>
            </w:r>
          </w:p>
          <w:p w:rsidR="00C84B06" w:rsidRDefault="00C84B06" w:rsidP="00C84B0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</w:p>
          <w:p w:rsidR="000E2DB0" w:rsidRDefault="000E2DB0" w:rsidP="00C84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eastAsia="Times New Roman" w:hAnsi="Times New Roman" w:cs="Times New Roman"/>
                <w:sz w:val="24"/>
                <w:szCs w:val="24"/>
              </w:rPr>
              <w:t>Gmina Iłża przekazuje Wykonawcom informacj</w:t>
            </w:r>
            <w:r w:rsidR="00C84B06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0E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otwarcia ofert z przeprowadzonej propozycji cenowej zadania pn.</w:t>
            </w:r>
            <w:r>
              <w:rPr>
                <w:b/>
              </w:rPr>
              <w:t xml:space="preserve"> </w:t>
            </w: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Opracowanie</w:t>
            </w:r>
            <w:r w:rsidRPr="000E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dokumentacji</w:t>
            </w:r>
            <w:r w:rsidRPr="000E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projektowych wraz z uzgodnieniami, Specyfikacjami Technicznymi Wykonania i Odbioru Robót, kosztorysami inwestorskimi oraz przedmiarami robót na budowę placów zabaw w miejscowościach:</w:t>
            </w:r>
          </w:p>
          <w:p w:rsidR="00C84B06" w:rsidRPr="000E2DB0" w:rsidRDefault="00C84B06" w:rsidP="00C84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Alojzów dz. 6/1, 7/1</w:t>
            </w: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Białka dz. 527/1</w:t>
            </w:r>
          </w:p>
          <w:p w:rsidR="000E2DB0" w:rsidRPr="00B703F2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703F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Błaziny Górne dz. 144</w:t>
            </w: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Chwałowice dz. 1247</w:t>
            </w:r>
          </w:p>
          <w:p w:rsidR="000E2DB0" w:rsidRPr="00B703F2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703F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Jasieniec Iłżecki Dolny dz. 406</w:t>
            </w: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Jedlanka Nowa dz. 298/4</w:t>
            </w: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Jedlanka Stara dz. 129/2 i 872/2</w:t>
            </w: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Kajetanów dz. 88</w:t>
            </w: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Kotlarka dz. 248</w:t>
            </w: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Krzyżanowice dz. 530</w:t>
            </w: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Maziarze Stare dz. 76</w:t>
            </w:r>
          </w:p>
          <w:p w:rsidR="000E2DB0" w:rsidRP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Piłatka dz. 3823/1 wraz z ogrodzeniem</w:t>
            </w:r>
          </w:p>
          <w:p w:rsidR="000E2DB0" w:rsidRDefault="000E2DB0" w:rsidP="000E2D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B0">
              <w:rPr>
                <w:rFonts w:ascii="Times New Roman" w:hAnsi="Times New Roman" w:cs="Times New Roman"/>
                <w:b/>
                <w:sz w:val="24"/>
                <w:szCs w:val="24"/>
              </w:rPr>
              <w:t>Płudnica dz. 50</w:t>
            </w:r>
          </w:p>
          <w:p w:rsidR="000E2DB0" w:rsidRPr="00E8676F" w:rsidRDefault="000E2DB0" w:rsidP="00C8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B0" w:rsidRPr="00E8676F" w:rsidTr="000E2DB0">
        <w:trPr>
          <w:trHeight w:val="383"/>
        </w:trPr>
        <w:tc>
          <w:tcPr>
            <w:tcW w:w="900" w:type="dxa"/>
          </w:tcPr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Oferent</w:t>
            </w:r>
          </w:p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E2DB0" w:rsidRPr="00E8676F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Kwota brutto</w:t>
            </w:r>
            <w:r w:rsidR="00B7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61A" w:rsidRPr="00E8676F" w:rsidTr="000E2DB0">
        <w:trPr>
          <w:trHeight w:val="2267"/>
        </w:trPr>
        <w:tc>
          <w:tcPr>
            <w:tcW w:w="900" w:type="dxa"/>
          </w:tcPr>
          <w:p w:rsidR="0093061A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676F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57744E" w:rsidRPr="00E8676F" w:rsidRDefault="0057744E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Twoja Przestrzeń  Agata 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t>Kędzierawska 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Podgrabowa 10, 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22-107 Sawin</w:t>
            </w: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INTER GARTEN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Jordan – Szykuła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Skryt. Poczt. 134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20-001 Lublin 1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GARDEN CONCEPT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Architekci Krajobrazu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W. Januszczyk P. Szkoł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ut Sp.J.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J. Śnieżyńskiego 1, 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20-706 LUBLIN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Pracownia Architektoniczna EXIGO 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arek Kozieł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Kołłątaja 26/9, 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24 - 100 Puławy 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 Pory Roku Katarzyna Fidura-Tratkiewicz</w:t>
            </w:r>
          </w:p>
          <w:p w:rsidR="0093061A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Szklarniowa 6 B, </w:t>
            </w:r>
            <w:r w:rsidR="0093061A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03-046 Warszawa</w:t>
            </w:r>
            <w:r w:rsidR="0093061A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ARCH - IVO BIURO PROJEKTOWE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Katarzyna Szymańska - Sokołowska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ul. Rolna 15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33-395 Chełmiec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Biuro Opracowywania Programów i Projektów Inżynierii Komunikacyjnej LISPUS Marcin Dobek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br/>
              <w:t>ul. J. Matejki 7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t>, 22-100 Chełm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C+HO aR 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Aleksandra Wachnicka Paweł Wachnicki s.c.</w:t>
            </w:r>
          </w:p>
          <w:p w:rsidR="0093061A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Narutowicza 14 b/11, </w:t>
            </w:r>
            <w:r w:rsidR="0093061A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70-240 Szczecin</w:t>
            </w:r>
            <w:r w:rsidR="0093061A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Land Art. Projekt s.c.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bCs/>
                <w:sz w:val="24"/>
                <w:szCs w:val="24"/>
              </w:rPr>
              <w:t>Magdalena Feil – Bereta Damian Mytych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4"/>
            </w:tblGrid>
            <w:tr w:rsidR="0093061A" w:rsidRPr="00E8676F" w:rsidTr="00A578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061A" w:rsidRPr="00E8676F" w:rsidRDefault="0093061A" w:rsidP="000E2DB0">
                  <w:pPr>
                    <w:framePr w:hSpace="141" w:wrap="around" w:vAnchor="page" w:hAnchor="margin" w:y="14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6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ul. Zacisze 7/8</w:t>
                  </w:r>
                  <w:r w:rsidR="008A4875" w:rsidRPr="00E86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86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4875" w:rsidRPr="00E86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31-156 Kraków</w:t>
                  </w:r>
                </w:p>
              </w:tc>
            </w:tr>
            <w:tr w:rsidR="0093061A" w:rsidRPr="00E8676F" w:rsidTr="00A578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061A" w:rsidRPr="00E8676F" w:rsidRDefault="0093061A" w:rsidP="000E2DB0">
                  <w:pPr>
                    <w:framePr w:hSpace="141" w:wrap="around" w:vAnchor="page" w:hAnchor="margin" w:y="14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GRZYBUD Paweł Grzybek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Kubiki 2,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97-525 Wielgomłyny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 xml:space="preserve">Pracownia Konstrukcji Budowlanych Tomasz Paweł Gołaszewski </w:t>
            </w:r>
          </w:p>
          <w:p w:rsidR="0093061A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ul. </w:t>
            </w:r>
            <w:r w:rsidR="0093061A" w:rsidRPr="00E86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Mj</w:t>
            </w:r>
            <w:r w:rsidRPr="00E86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r. Jana Piwnika Ponurego 6 / 75, </w:t>
            </w:r>
            <w:r w:rsidR="0093061A" w:rsidRPr="00E867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19-300 Ełk </w:t>
            </w:r>
          </w:p>
          <w:p w:rsidR="0093061A" w:rsidRPr="00E8676F" w:rsidRDefault="0093061A" w:rsidP="000E2DB0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3061A" w:rsidRPr="00E8676F" w:rsidRDefault="0093061A" w:rsidP="000E2DB0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 xml:space="preserve">Architektoniczne Biuro Projektowe </w:t>
            </w:r>
          </w:p>
          <w:p w:rsidR="0093061A" w:rsidRPr="00E8676F" w:rsidRDefault="0093061A" w:rsidP="000E2DB0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 xml:space="preserve">Abi Project Łysanowicz Urszula </w:t>
            </w:r>
          </w:p>
          <w:p w:rsidR="0093061A" w:rsidRPr="00E8676F" w:rsidRDefault="0093061A" w:rsidP="000E2DB0">
            <w:pPr>
              <w:pStyle w:val="HTML-adres"/>
              <w:rPr>
                <w:bCs/>
                <w:i w:val="0"/>
              </w:rPr>
            </w:pPr>
            <w:r w:rsidRPr="00E8676F">
              <w:rPr>
                <w:rFonts w:eastAsiaTheme="minorEastAsia"/>
                <w:i w:val="0"/>
                <w:iCs w:val="0"/>
              </w:rPr>
              <w:t xml:space="preserve">ul. </w:t>
            </w:r>
            <w:r w:rsidR="008A4875" w:rsidRPr="00E8676F">
              <w:rPr>
                <w:bCs/>
                <w:i w:val="0"/>
              </w:rPr>
              <w:t xml:space="preserve">Struga 13, </w:t>
            </w:r>
            <w:r w:rsidRPr="00E8676F">
              <w:rPr>
                <w:bCs/>
                <w:i w:val="0"/>
              </w:rPr>
              <w:t xml:space="preserve">49-305 Brzeg 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OPEN the GREEN</w:t>
            </w:r>
          </w:p>
          <w:p w:rsidR="0093061A" w:rsidRPr="00E8676F" w:rsidRDefault="0093061A" w:rsidP="000E2DB0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76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Helena Janowska-Kryszczuk</w:t>
            </w:r>
          </w:p>
          <w:p w:rsidR="0093061A" w:rsidRPr="00E8676F" w:rsidRDefault="0093061A" w:rsidP="000E2DB0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76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ul. Krasińskiego 18/97</w:t>
            </w:r>
            <w:r w:rsidR="008A4875" w:rsidRPr="00E8676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E8676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01-581 Warszawa</w:t>
            </w:r>
          </w:p>
          <w:p w:rsidR="0093061A" w:rsidRPr="00E8676F" w:rsidRDefault="0093061A" w:rsidP="000E2DB0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676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PRIMO PROJEKT</w:t>
            </w:r>
          </w:p>
          <w:p w:rsidR="0093061A" w:rsidRPr="00E8676F" w:rsidRDefault="0093061A" w:rsidP="000E2DB0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>Karolina Wyrwas-Zaborna</w:t>
            </w:r>
          </w:p>
          <w:p w:rsidR="0093061A" w:rsidRPr="00E8676F" w:rsidRDefault="008A4875" w:rsidP="000E2DB0">
            <w:pPr>
              <w:pStyle w:val="margintop10"/>
              <w:spacing w:before="0" w:beforeAutospacing="0" w:after="0" w:afterAutospacing="0"/>
            </w:pPr>
            <w:r w:rsidRPr="00E8676F">
              <w:t xml:space="preserve">ul. Grunwaldzka 44 e, </w:t>
            </w:r>
            <w:r w:rsidR="0093061A" w:rsidRPr="00E8676F">
              <w:t>05-270 Marki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USŁUGI PROJEKTOWO-BUDOWLANE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PROJEKT – TECHNIKA 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ul. Skibińskiego 13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25-819 Kielce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76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"JUMAT" 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BIURO PROJEKTOWE I ORGANIZACJA INWESTYCJI Marek Trębarczyk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Lipowa 12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26-300 Opoczno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>"Gr Studio" S.C. Emilia Ryk Arkadiusz Goguła</w:t>
            </w:r>
          </w:p>
          <w:p w:rsidR="0093061A" w:rsidRPr="00E8676F" w:rsidRDefault="008A4875" w:rsidP="000E2DB0">
            <w:pPr>
              <w:pStyle w:val="margintop10"/>
              <w:spacing w:before="0" w:beforeAutospacing="0" w:after="0" w:afterAutospacing="0"/>
            </w:pPr>
            <w:r w:rsidRPr="00E8676F">
              <w:t xml:space="preserve">Rynek 9, </w:t>
            </w:r>
            <w:r w:rsidR="0093061A" w:rsidRPr="00E8676F">
              <w:t>27-100 Iłża</w:t>
            </w:r>
          </w:p>
          <w:p w:rsidR="0093061A" w:rsidRPr="00E8676F" w:rsidRDefault="0093061A" w:rsidP="000E2DB0">
            <w:pPr>
              <w:pStyle w:val="margintop10"/>
              <w:spacing w:before="0" w:beforeAutospacing="0" w:after="0" w:afterAutospacing="0"/>
            </w:pPr>
          </w:p>
          <w:p w:rsidR="0093061A" w:rsidRPr="00E8676F" w:rsidRDefault="0093061A" w:rsidP="000E2DB0">
            <w:pPr>
              <w:pStyle w:val="margintop10"/>
              <w:spacing w:before="0" w:beforeAutospacing="0" w:after="0" w:afterAutospacing="0"/>
            </w:pPr>
            <w:r w:rsidRPr="00E8676F">
              <w:t>A P A ARCHES sp. Z o.o. sp. k.</w:t>
            </w:r>
          </w:p>
          <w:p w:rsidR="0093061A" w:rsidRPr="00E8676F" w:rsidRDefault="0093061A" w:rsidP="000E2DB0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ul. Skarbka 14/1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60-348 </w:t>
            </w: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Poznań</w:t>
            </w:r>
          </w:p>
          <w:p w:rsidR="0093061A" w:rsidRPr="00E8676F" w:rsidRDefault="0093061A" w:rsidP="000E2DB0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PROJECT AND DESIGN</w:t>
            </w:r>
          </w:p>
          <w:p w:rsidR="0093061A" w:rsidRPr="00E8676F" w:rsidRDefault="0093061A" w:rsidP="000E2DB0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Dominika Tarabasz</w:t>
            </w:r>
          </w:p>
          <w:p w:rsidR="0093061A" w:rsidRPr="00E8676F" w:rsidRDefault="0093061A" w:rsidP="000E2DB0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ul. Gen. mjr. Jana  Grochowskiego 7/26</w:t>
            </w:r>
            <w:r w:rsidR="008A4875"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05-500 Piaseczno</w:t>
            </w:r>
          </w:p>
          <w:p w:rsidR="0093061A" w:rsidRPr="00E8676F" w:rsidRDefault="0093061A" w:rsidP="000E2DB0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DOM RETRO PRACOWNIA ARCHITEKTONICZNA 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PIOTR KRAWIEC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Michałów 45 a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05-079 OKUNIEW </w:t>
            </w:r>
          </w:p>
          <w:p w:rsidR="0093061A" w:rsidRPr="00E8676F" w:rsidRDefault="0093061A" w:rsidP="000E2DB0">
            <w:pPr>
              <w:spacing w:after="0" w:line="240" w:lineRule="auto"/>
              <w:rPr>
                <w:rStyle w:val="adress"/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pStyle w:val="NormalnyWeb"/>
              <w:spacing w:before="0" w:beforeAutospacing="0" w:after="0" w:afterAutospacing="0"/>
            </w:pPr>
            <w:r w:rsidRPr="00E8676F">
              <w:t>LandAR - Architektura Krajobrazu</w:t>
            </w:r>
          </w:p>
          <w:p w:rsidR="0093061A" w:rsidRPr="00E8676F" w:rsidRDefault="0093061A" w:rsidP="000E2DB0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>Urszula Ćwiek</w:t>
            </w:r>
            <w:r w:rsidRPr="00E8676F">
              <w:rPr>
                <w:b w:val="0"/>
                <w:sz w:val="24"/>
                <w:szCs w:val="24"/>
              </w:rPr>
              <w:br/>
              <w:t>ul. Brazylijska 10a lok. 37</w:t>
            </w:r>
            <w:r w:rsidR="008A4875" w:rsidRPr="00E8676F">
              <w:rPr>
                <w:b w:val="0"/>
                <w:sz w:val="24"/>
                <w:szCs w:val="24"/>
              </w:rPr>
              <w:t xml:space="preserve">, </w:t>
            </w:r>
            <w:r w:rsidRPr="00E8676F">
              <w:rPr>
                <w:b w:val="0"/>
                <w:sz w:val="24"/>
                <w:szCs w:val="24"/>
              </w:rPr>
              <w:t>03-946 Warszawa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PRB CONSULTING Jarosław Bąchorek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Sandomierska 26a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27-400 </w:t>
            </w:r>
            <w:r w:rsidRPr="00E8676F">
              <w:rPr>
                <w:rStyle w:val="adress"/>
                <w:rFonts w:ascii="Times New Roman" w:hAnsi="Times New Roman" w:cs="Times New Roman"/>
                <w:sz w:val="24"/>
                <w:szCs w:val="24"/>
              </w:rPr>
              <w:t>Ostrowiec Świętokrzyski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USŁUGI  KONSULTINGOWO-INŻYNIERSKIE 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mgr inż. Wojciech Rawa 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ul. Daleka 5/2</w:t>
            </w:r>
            <w:r w:rsidR="008A4875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15-037 Białystok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 xml:space="preserve">"Seko-Projekt" Sebastian Kosno </w:t>
            </w:r>
          </w:p>
          <w:p w:rsidR="0093061A" w:rsidRPr="00E8676F" w:rsidRDefault="0093061A" w:rsidP="000E2DB0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676F">
              <w:rPr>
                <w:b w:val="0"/>
                <w:sz w:val="24"/>
                <w:szCs w:val="24"/>
              </w:rPr>
              <w:t>Projekty Budowlane i Nadzorowanie Budów</w:t>
            </w:r>
          </w:p>
          <w:p w:rsidR="0093061A" w:rsidRPr="00E8676F" w:rsidRDefault="008A4875" w:rsidP="000E2DB0">
            <w:pPr>
              <w:pStyle w:val="margintop10"/>
              <w:spacing w:before="0" w:beforeAutospacing="0" w:after="0" w:afterAutospacing="0"/>
            </w:pPr>
            <w:r w:rsidRPr="00E8676F">
              <w:t xml:space="preserve">ul. Partyzantów 2, </w:t>
            </w:r>
            <w:r w:rsidR="0093061A" w:rsidRPr="00E8676F">
              <w:t>27-100 Iłża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Architekci Toagi Biuro Projektów Agnieszka Cylwik</w:t>
            </w:r>
          </w:p>
          <w:p w:rsidR="0093061A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Pod Krzywą 33/1A, </w:t>
            </w:r>
            <w:r w:rsidR="0093061A"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15-258 Białystok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OSKARBUD Artur Stolarzak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ul. Skrajna 32b lok. 25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05-091 Ząbki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Marta Miłosz 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Pracownia Architektury Krajobrazu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ul. Mazurska 10/9</w:t>
            </w:r>
            <w:r w:rsidR="008A4875" w:rsidRPr="00E86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11-520 Ryn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A" w:rsidRPr="00E8676F" w:rsidRDefault="00BA00C4" w:rsidP="000E2DB0">
            <w:pPr>
              <w:pStyle w:val="Nagwek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93061A" w:rsidRPr="00E8676F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Przedsiębiorstwo Wielobranżowe ARKADA DELA</w:t>
              </w:r>
            </w:hyperlink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hAnsi="Times New Roman" w:cs="Times New Roman"/>
                <w:sz w:val="24"/>
                <w:szCs w:val="24"/>
              </w:rPr>
              <w:t>Emil Dygas</w:t>
            </w:r>
          </w:p>
          <w:p w:rsidR="0093061A" w:rsidRPr="00E8676F" w:rsidRDefault="0093061A" w:rsidP="000E2D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ul. Kalińska 6/6a</w:t>
            </w:r>
            <w:r w:rsidR="008A4875" w:rsidRPr="00E867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E867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26-600 Radom</w:t>
            </w:r>
          </w:p>
          <w:p w:rsidR="0093061A" w:rsidRPr="00E8676F" w:rsidRDefault="0093061A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23 400,00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1A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10 978,00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14 883,00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19 000,00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28 892,70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49 000,00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55 965,00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39 237,00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39 237,00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32 940,00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71 672,10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44 772,00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34 950,00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19 987,50</w:t>
            </w: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4E" w:rsidRPr="00E8676F" w:rsidRDefault="0057744E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33 262,15</w:t>
            </w: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30 750,00</w:t>
            </w: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27 500,00</w:t>
            </w: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8A4875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875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28 413,00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19 470,00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36 408,00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42 293,55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23 985,00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31 980,00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17 875,00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12 300,00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22 933,35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41 200,00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6F">
              <w:rPr>
                <w:rFonts w:ascii="Times New Roman" w:eastAsia="Times New Roman" w:hAnsi="Times New Roman" w:cs="Times New Roman"/>
                <w:sz w:val="24"/>
                <w:szCs w:val="24"/>
              </w:rPr>
              <w:t>36 900,00</w:t>
            </w: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6F" w:rsidRPr="00E8676F" w:rsidRDefault="00E8676F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CBB" w:rsidRDefault="00627CBB" w:rsidP="00627CB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3FBC" w:rsidRDefault="003A3FBC" w:rsidP="003A3FBC">
      <w:pPr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627CBB" w:rsidRPr="003744F0" w:rsidRDefault="003A3FBC" w:rsidP="003A3FBC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44F0">
        <w:rPr>
          <w:rFonts w:ascii="Times New Roman" w:hAnsi="Times New Roman" w:cs="Times New Roman"/>
          <w:b/>
          <w:sz w:val="24"/>
          <w:szCs w:val="24"/>
        </w:rPr>
        <w:t>Burmistrz Iłży</w:t>
      </w:r>
    </w:p>
    <w:p w:rsidR="003A3FBC" w:rsidRPr="003744F0" w:rsidRDefault="003A3FBC" w:rsidP="003A3FBC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3FBC" w:rsidRPr="003744F0" w:rsidRDefault="003A3FBC" w:rsidP="003A3FBC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44F0">
        <w:rPr>
          <w:rFonts w:ascii="Times New Roman" w:hAnsi="Times New Roman" w:cs="Times New Roman"/>
          <w:b/>
          <w:sz w:val="24"/>
          <w:szCs w:val="24"/>
        </w:rPr>
        <w:t>Andrzej Moskwa</w:t>
      </w:r>
    </w:p>
    <w:sectPr w:rsidR="003A3FBC" w:rsidRPr="003744F0" w:rsidSect="00BA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D7" w:rsidRDefault="00007AD7" w:rsidP="0093061A">
      <w:pPr>
        <w:spacing w:after="0" w:line="240" w:lineRule="auto"/>
      </w:pPr>
      <w:r>
        <w:separator/>
      </w:r>
    </w:p>
  </w:endnote>
  <w:endnote w:type="continuationSeparator" w:id="1">
    <w:p w:rsidR="00007AD7" w:rsidRDefault="00007AD7" w:rsidP="009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D7" w:rsidRDefault="00007AD7" w:rsidP="0093061A">
      <w:pPr>
        <w:spacing w:after="0" w:line="240" w:lineRule="auto"/>
      </w:pPr>
      <w:r>
        <w:separator/>
      </w:r>
    </w:p>
  </w:footnote>
  <w:footnote w:type="continuationSeparator" w:id="1">
    <w:p w:rsidR="00007AD7" w:rsidRDefault="00007AD7" w:rsidP="0093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21F"/>
    <w:multiLevelType w:val="multilevel"/>
    <w:tmpl w:val="2B7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47442"/>
    <w:multiLevelType w:val="hybridMultilevel"/>
    <w:tmpl w:val="D6726FB6"/>
    <w:lvl w:ilvl="0" w:tplc="FAAE80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3BA"/>
    <w:rsid w:val="00007AD7"/>
    <w:rsid w:val="000317BA"/>
    <w:rsid w:val="00053F19"/>
    <w:rsid w:val="000603EC"/>
    <w:rsid w:val="000E2DB0"/>
    <w:rsid w:val="003744F0"/>
    <w:rsid w:val="003A3C59"/>
    <w:rsid w:val="003A3FBC"/>
    <w:rsid w:val="004A2E10"/>
    <w:rsid w:val="0057744E"/>
    <w:rsid w:val="0061140F"/>
    <w:rsid w:val="00627CBB"/>
    <w:rsid w:val="007577BA"/>
    <w:rsid w:val="00792B6F"/>
    <w:rsid w:val="00861765"/>
    <w:rsid w:val="008A4875"/>
    <w:rsid w:val="0093061A"/>
    <w:rsid w:val="00971692"/>
    <w:rsid w:val="00993862"/>
    <w:rsid w:val="009B4C79"/>
    <w:rsid w:val="00B703F2"/>
    <w:rsid w:val="00BA00C4"/>
    <w:rsid w:val="00BA2788"/>
    <w:rsid w:val="00BF43E8"/>
    <w:rsid w:val="00C84B06"/>
    <w:rsid w:val="00E8676F"/>
    <w:rsid w:val="00E9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C4"/>
  </w:style>
  <w:style w:type="paragraph" w:styleId="Nagwek1">
    <w:name w:val="heading 1"/>
    <w:basedOn w:val="Normalny"/>
    <w:link w:val="Nagwek1Znak"/>
    <w:uiPriority w:val="9"/>
    <w:qFormat/>
    <w:rsid w:val="003A3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ntakt">
    <w:name w:val="tekst_kontakt"/>
    <w:basedOn w:val="Domylnaczcionkaakapitu"/>
    <w:rsid w:val="000317BA"/>
  </w:style>
  <w:style w:type="character" w:styleId="Pogrubienie">
    <w:name w:val="Strong"/>
    <w:basedOn w:val="Domylnaczcionkaakapitu"/>
    <w:uiPriority w:val="22"/>
    <w:qFormat/>
    <w:rsid w:val="000317BA"/>
    <w:rPr>
      <w:b/>
      <w:bCs/>
    </w:rPr>
  </w:style>
  <w:style w:type="character" w:customStyle="1" w:styleId="skypepnhprintcontainer1325024615">
    <w:name w:val="skype_pnh_print_container_1325024615"/>
    <w:basedOn w:val="Domylnaczcionkaakapitu"/>
    <w:rsid w:val="00971692"/>
  </w:style>
  <w:style w:type="character" w:customStyle="1" w:styleId="skypepnhmark">
    <w:name w:val="skype_pnh_mark"/>
    <w:basedOn w:val="Domylnaczcionkaakapitu"/>
    <w:rsid w:val="00971692"/>
  </w:style>
  <w:style w:type="character" w:customStyle="1" w:styleId="Nagwek1Znak">
    <w:name w:val="Nagłówek 1 Znak"/>
    <w:basedOn w:val="Domylnaczcionkaakapitu"/>
    <w:link w:val="Nagwek1"/>
    <w:uiPriority w:val="9"/>
    <w:rsid w:val="003A3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3A3C59"/>
    <w:rPr>
      <w:color w:val="0000FF"/>
      <w:u w:val="single"/>
    </w:rPr>
  </w:style>
  <w:style w:type="paragraph" w:customStyle="1" w:styleId="icon-phone">
    <w:name w:val="icon-phone"/>
    <w:basedOn w:val="Normalny"/>
    <w:rsid w:val="003A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10">
    <w:name w:val="margintop10"/>
    <w:basedOn w:val="Normalny"/>
    <w:rsid w:val="003A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F43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F43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ress">
    <w:name w:val="adress"/>
    <w:basedOn w:val="Domylnaczcionkaakapitu"/>
    <w:rsid w:val="00861765"/>
  </w:style>
  <w:style w:type="paragraph" w:styleId="NormalnyWeb">
    <w:name w:val="Normal (Web)"/>
    <w:basedOn w:val="Normalny"/>
    <w:uiPriority w:val="99"/>
    <w:unhideWhenUsed/>
    <w:rsid w:val="0086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1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7C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93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61A"/>
  </w:style>
  <w:style w:type="paragraph" w:styleId="Stopka">
    <w:name w:val="footer"/>
    <w:basedOn w:val="Normalny"/>
    <w:link w:val="StopkaZnak"/>
    <w:uiPriority w:val="99"/>
    <w:semiHidden/>
    <w:unhideWhenUsed/>
    <w:rsid w:val="0093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rct=j&amp;q=&amp;esrc=s&amp;source=web&amp;cd=5&amp;cad=rja&amp;uact=8&amp;ved=0CDoQFjAE&amp;url=http%3A%2F%2Fwww.przetargi.edu.pl%2Fwykonawca%2Femil_dygas_przedsiebiorstwo%2F246051&amp;ei=o6nQVKzAI8blaq34gpgP&amp;usg=AFQjCNGqWvE7e5OFp8Oy0f5lYUazSWFG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Kosterna</dc:creator>
  <cp:keywords/>
  <dc:description/>
  <cp:lastModifiedBy>Kosterna</cp:lastModifiedBy>
  <cp:revision>8</cp:revision>
  <cp:lastPrinted>2015-02-03T12:03:00Z</cp:lastPrinted>
  <dcterms:created xsi:type="dcterms:W3CDTF">2015-02-03T07:01:00Z</dcterms:created>
  <dcterms:modified xsi:type="dcterms:W3CDTF">2015-02-03T12:25:00Z</dcterms:modified>
</cp:coreProperties>
</file>